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64" w:rsidRPr="007B4B4C" w:rsidRDefault="00BC6784" w:rsidP="007B4B4C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Gulim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MS-PGothic" w:hint="eastAsia"/>
          <w:b/>
          <w:color w:val="000000"/>
          <w:kern w:val="0"/>
          <w:sz w:val="28"/>
          <w:szCs w:val="26"/>
        </w:rPr>
        <w:t>屏東縣</w:t>
      </w:r>
      <w:r w:rsidR="00B207F1">
        <w:rPr>
          <w:rFonts w:ascii="標楷體" w:eastAsia="標楷體" w:hAnsi="標楷體" w:cs="MS-PGothic" w:hint="eastAsia"/>
          <w:b/>
          <w:color w:val="000000"/>
          <w:kern w:val="0"/>
          <w:sz w:val="28"/>
          <w:szCs w:val="26"/>
        </w:rPr>
        <w:t>高中以下</w:t>
      </w:r>
      <w:r w:rsidR="007B4B4C" w:rsidRPr="007B4B4C">
        <w:rPr>
          <w:rFonts w:ascii="標楷體" w:eastAsia="標楷體" w:hAnsi="標楷體" w:cs="MS-PGothic" w:hint="eastAsia"/>
          <w:b/>
          <w:color w:val="000000"/>
          <w:kern w:val="0"/>
          <w:sz w:val="28"/>
          <w:szCs w:val="24"/>
        </w:rPr>
        <w:t>學校</w:t>
      </w:r>
      <w:r w:rsidR="00145064" w:rsidRPr="007B4B4C">
        <w:rPr>
          <w:rFonts w:ascii="標楷體" w:eastAsia="標楷體" w:hAnsi="標楷體" w:cs="MS-PGothic" w:hint="eastAsia"/>
          <w:b/>
          <w:color w:val="000000"/>
          <w:kern w:val="0"/>
          <w:sz w:val="28"/>
          <w:szCs w:val="24"/>
        </w:rPr>
        <w:t>疫情停課期間學生到校及同仁上班情形</w:t>
      </w:r>
      <w:r w:rsidR="00145064" w:rsidRPr="007B4B4C">
        <w:rPr>
          <w:rFonts w:ascii="標楷體" w:eastAsia="標楷體" w:hAnsi="標楷體" w:cs="微軟正黑體" w:hint="eastAsia"/>
          <w:b/>
          <w:color w:val="000000"/>
          <w:kern w:val="0"/>
          <w:sz w:val="28"/>
          <w:szCs w:val="24"/>
        </w:rPr>
        <w:t>說明</w:t>
      </w:r>
      <w:bookmarkStart w:id="0" w:name="_GoBack"/>
      <w:bookmarkEnd w:id="0"/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jc w:val="right"/>
        <w:rPr>
          <w:rFonts w:ascii="標楷體" w:eastAsia="標楷體" w:hAnsi="標楷體" w:cs="ArialMT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ArialMT"/>
          <w:color w:val="000000"/>
          <w:kern w:val="0"/>
          <w:sz w:val="28"/>
          <w:szCs w:val="24"/>
        </w:rPr>
        <w:t>110.05.</w:t>
      </w:r>
      <w:r w:rsidR="007B4B4C" w:rsidRPr="007B4B4C">
        <w:rPr>
          <w:rFonts w:ascii="標楷體" w:eastAsia="標楷體" w:hAnsi="標楷體" w:cs="ArialMT" w:hint="eastAsia"/>
          <w:color w:val="000000"/>
          <w:kern w:val="0"/>
          <w:sz w:val="28"/>
          <w:szCs w:val="24"/>
        </w:rPr>
        <w:t>18</w:t>
      </w:r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MS-PGothic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各位同仁：</w:t>
      </w:r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ind w:firstLineChars="118" w:firstLine="330"/>
        <w:rPr>
          <w:rFonts w:ascii="標楷體" w:eastAsia="標楷體" w:hAnsi="標楷體" w:cs="MS-PGothic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根據教育</w:t>
      </w:r>
      <w:r w:rsidR="007B4B4C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部新聞稿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疫情停課期間家長因故無法在家照顧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學校仍應提供學生到校接受基本照顧。本校的因應如下：</w:t>
      </w:r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ArialUnicodeMS"/>
          <w:b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b/>
          <w:color w:val="000000"/>
          <w:kern w:val="0"/>
          <w:sz w:val="28"/>
          <w:szCs w:val="24"/>
        </w:rPr>
        <w:t>一、調</w:t>
      </w:r>
      <w:r w:rsidRPr="007B4B4C">
        <w:rPr>
          <w:rFonts w:ascii="標楷體" w:eastAsia="標楷體" w:hAnsi="標楷體" w:cs="微軟正黑體" w:hint="eastAsia"/>
          <w:b/>
          <w:color w:val="000000"/>
          <w:kern w:val="0"/>
          <w:sz w:val="28"/>
          <w:szCs w:val="24"/>
        </w:rPr>
        <w:t>查學生到校情形</w:t>
      </w:r>
    </w:p>
    <w:p w:rsidR="00145064" w:rsidRPr="007B4B4C" w:rsidRDefault="00145064" w:rsidP="007B4B4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UnicodeMS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停課期間學生到校照顧申請表會在「停課通知單」</w:t>
      </w:r>
      <w:r w:rsidR="002B069E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或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「各班級群組」上發布並進行調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查統計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p w:rsidR="00145064" w:rsidRPr="007B4B4C" w:rsidRDefault="00145064" w:rsidP="007B4B4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MS-PGothic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明日到校的學生</w:t>
      </w:r>
      <w:r w:rsidR="002B069E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將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在防疫措施不變的情形之下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彈性調整學生的班級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盡量安排在同一樓層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ArialMT"/>
          <w:color w:val="000000"/>
          <w:kern w:val="0"/>
          <w:sz w:val="28"/>
          <w:szCs w:val="24"/>
        </w:rPr>
        <w:t>12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個人為一班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採梅花座</w:t>
      </w:r>
      <w:r w:rsidR="007B4B4C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，並保持良好室內通風，落實防疫措施。</w:t>
      </w:r>
    </w:p>
    <w:p w:rsidR="00145064" w:rsidRPr="007B4B4C" w:rsidRDefault="00145064" w:rsidP="007B4B4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MS-PGothic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到校學生除了線上教學的時間外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其餘時間則進行學習及基本照顧事宜。</w:t>
      </w:r>
    </w:p>
    <w:p w:rsidR="00145064" w:rsidRPr="002B069E" w:rsidRDefault="00145064" w:rsidP="002B069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UnicodeMS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以上包含午餐用餐調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查及課後班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MS-PGothic"/>
          <w:b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MS-PGothic" w:hint="eastAsia"/>
          <w:b/>
          <w:color w:val="000000"/>
          <w:kern w:val="0"/>
          <w:sz w:val="28"/>
          <w:szCs w:val="24"/>
        </w:rPr>
        <w:t>二、同仁上班調整方式</w:t>
      </w:r>
    </w:p>
    <w:p w:rsidR="00145064" w:rsidRPr="007B4B4C" w:rsidRDefault="00145064" w:rsidP="007B4B4C">
      <w:pPr>
        <w:autoSpaceDE w:val="0"/>
        <w:autoSpaceDN w:val="0"/>
        <w:adjustRightInd w:val="0"/>
        <w:spacing w:line="440" w:lineRule="exact"/>
        <w:ind w:leftChars="175" w:left="420" w:firstLineChars="179" w:firstLine="501"/>
        <w:rPr>
          <w:rFonts w:ascii="標楷體" w:eastAsia="標楷體" w:hAnsi="標楷體" w:cs="MS-PGothic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停課期間仍可能有部分學生到校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需要學校提供基本照顧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所以請各位同仁配合學校整體的防疫工作</w:t>
      </w:r>
      <w:r w:rsidR="00BC6784">
        <w:rPr>
          <w:rFonts w:ascii="新細明體" w:eastAsia="新細明體" w:hAnsi="新細明體" w:cs="微軟正黑體" w:hint="eastAsia"/>
          <w:color w:val="000000"/>
          <w:kern w:val="0"/>
          <w:sz w:val="28"/>
          <w:szCs w:val="24"/>
        </w:rPr>
        <w:t>，</w:t>
      </w:r>
      <w:r w:rsidR="00BC6784"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按照正常時間上下班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學校維持校務正</w:t>
      </w:r>
      <w:r w:rsidR="00A46BA7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常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運作原則下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得自行調配人力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進行校內防疫工作或在家線上授課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為使防疫照顧與公務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不間斷</w:t>
      </w:r>
      <w:r w:rsidR="00A50A17"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MS-PGothic" w:hint="eastAsia"/>
          <w:color w:val="000000"/>
          <w:kern w:val="0"/>
          <w:sz w:val="28"/>
          <w:szCs w:val="24"/>
        </w:rPr>
        <w:t>調整如下：</w:t>
      </w:r>
    </w:p>
    <w:p w:rsidR="00145064" w:rsidRPr="007B4B4C" w:rsidRDefault="00145064" w:rsidP="007B4B4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MT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行政部分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：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負責相關防疫事務及公務處理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p w:rsidR="00145064" w:rsidRPr="007B4B4C" w:rsidRDefault="00145064" w:rsidP="007B4B4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MT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導師及未兼任行政的科任老師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="00BC6784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安排輪值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進行學生照顧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原則上視學生的到校人數進行分班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請考量線上教學時間或其他因素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自行協調出到校照顧學生的日期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教室空間請輪值老師落實防疫工作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p w:rsidR="00145064" w:rsidRPr="007B4B4C" w:rsidRDefault="00145064" w:rsidP="007B4B4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MT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課後班老師比照教師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="00CE1570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以輪值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的方式辦理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p w:rsidR="00FB5833" w:rsidRPr="007B4B4C" w:rsidRDefault="00145064" w:rsidP="007B4B4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ArialMT"/>
          <w:color w:val="000000"/>
          <w:kern w:val="0"/>
          <w:sz w:val="28"/>
          <w:szCs w:val="24"/>
        </w:rPr>
      </w:pP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停課期間請同仁保持通訊方式暢通</w:t>
      </w:r>
      <w:r w:rsidR="00A50A17"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，</w:t>
      </w:r>
      <w:r w:rsidRPr="007B4B4C">
        <w:rPr>
          <w:rFonts w:ascii="標楷體" w:eastAsia="標楷體" w:hAnsi="標楷體" w:cs="微軟正黑體" w:hint="eastAsia"/>
          <w:color w:val="000000"/>
          <w:kern w:val="0"/>
          <w:sz w:val="28"/>
          <w:szCs w:val="24"/>
        </w:rPr>
        <w:t>可隨時遠距處理公務</w:t>
      </w:r>
      <w:r w:rsidRPr="007B4B4C">
        <w:rPr>
          <w:rFonts w:ascii="標楷體" w:eastAsia="標楷體" w:hAnsi="標楷體" w:cs="Malgun Gothic Semilight" w:hint="eastAsia"/>
          <w:color w:val="000000"/>
          <w:kern w:val="0"/>
          <w:sz w:val="28"/>
          <w:szCs w:val="24"/>
        </w:rPr>
        <w:t>。</w:t>
      </w:r>
    </w:p>
    <w:sectPr w:rsidR="00FB5833" w:rsidRPr="007B4B4C" w:rsidSect="001450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28" w:rsidRDefault="00A16428" w:rsidP="00A50A17">
      <w:r>
        <w:separator/>
      </w:r>
    </w:p>
  </w:endnote>
  <w:endnote w:type="continuationSeparator" w:id="0">
    <w:p w:rsidR="00A16428" w:rsidRDefault="00A16428" w:rsidP="00A5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-PGothi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UnicodeMS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28" w:rsidRDefault="00A16428" w:rsidP="00A50A17">
      <w:r>
        <w:separator/>
      </w:r>
    </w:p>
  </w:footnote>
  <w:footnote w:type="continuationSeparator" w:id="0">
    <w:p w:rsidR="00A16428" w:rsidRDefault="00A16428" w:rsidP="00A5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5678"/>
    <w:multiLevelType w:val="hybridMultilevel"/>
    <w:tmpl w:val="F4DC3458"/>
    <w:lvl w:ilvl="0" w:tplc="0409000F">
      <w:start w:val="1"/>
      <w:numFmt w:val="decimal"/>
      <w:lvlText w:val="%1."/>
      <w:lvlJc w:val="left"/>
      <w:pPr>
        <w:ind w:left="9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" w15:restartNumberingAfterBreak="0">
    <w:nsid w:val="4A5E4DFA"/>
    <w:multiLevelType w:val="hybridMultilevel"/>
    <w:tmpl w:val="541E7284"/>
    <w:lvl w:ilvl="0" w:tplc="9AF067E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" w15:restartNumberingAfterBreak="0">
    <w:nsid w:val="52803D87"/>
    <w:multiLevelType w:val="hybridMultilevel"/>
    <w:tmpl w:val="EBF4AF36"/>
    <w:lvl w:ilvl="0" w:tplc="23B41910">
      <w:start w:val="1"/>
      <w:numFmt w:val="decimal"/>
      <w:lvlText w:val="%1."/>
      <w:lvlJc w:val="left"/>
      <w:pPr>
        <w:ind w:left="782" w:hanging="360"/>
      </w:pPr>
      <w:rPr>
        <w:rFonts w:cs="Arial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3" w15:restartNumberingAfterBreak="0">
    <w:nsid w:val="741D4479"/>
    <w:multiLevelType w:val="hybridMultilevel"/>
    <w:tmpl w:val="2DAC7240"/>
    <w:lvl w:ilvl="0" w:tplc="0409000F">
      <w:start w:val="1"/>
      <w:numFmt w:val="decimal"/>
      <w:lvlText w:val="%1."/>
      <w:lvlJc w:val="left"/>
      <w:pPr>
        <w:ind w:left="9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64"/>
    <w:rsid w:val="00136BE6"/>
    <w:rsid w:val="00145064"/>
    <w:rsid w:val="00196877"/>
    <w:rsid w:val="002B069E"/>
    <w:rsid w:val="005E4AFF"/>
    <w:rsid w:val="006A3040"/>
    <w:rsid w:val="006B1613"/>
    <w:rsid w:val="007A40EC"/>
    <w:rsid w:val="007B4B4C"/>
    <w:rsid w:val="008509C1"/>
    <w:rsid w:val="00A16428"/>
    <w:rsid w:val="00A46BA7"/>
    <w:rsid w:val="00A50A17"/>
    <w:rsid w:val="00B207F1"/>
    <w:rsid w:val="00BC6784"/>
    <w:rsid w:val="00CE1570"/>
    <w:rsid w:val="00F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D12F6-7F39-41BE-9774-C1CDEC4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0A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0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0A17"/>
    <w:rPr>
      <w:sz w:val="20"/>
      <w:szCs w:val="20"/>
    </w:rPr>
  </w:style>
  <w:style w:type="paragraph" w:styleId="a7">
    <w:name w:val="List Paragraph"/>
    <w:basedOn w:val="a"/>
    <w:uiPriority w:val="34"/>
    <w:qFormat/>
    <w:rsid w:val="007B4B4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C6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6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2021-05-19T06:02:00Z</cp:lastPrinted>
  <dcterms:created xsi:type="dcterms:W3CDTF">2021-05-18T05:40:00Z</dcterms:created>
  <dcterms:modified xsi:type="dcterms:W3CDTF">2021-05-19T06:03:00Z</dcterms:modified>
</cp:coreProperties>
</file>